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81" w:rsidRPr="00353781" w:rsidRDefault="00353781" w:rsidP="00353781">
      <w:pPr>
        <w:spacing w:after="0" w:line="360" w:lineRule="auto"/>
        <w:ind w:firstLine="708"/>
        <w:jc w:val="center"/>
        <w:rPr>
          <w:rFonts w:ascii="Tahoma" w:eastAsia="Times New Roman" w:hAnsi="Tahoma" w:cs="Tahoma"/>
          <w:b/>
          <w:bCs/>
          <w:kern w:val="32"/>
          <w:sz w:val="26"/>
          <w:szCs w:val="26"/>
        </w:rPr>
      </w:pPr>
      <w:r w:rsidRPr="00353781">
        <w:rPr>
          <w:rFonts w:ascii="Tahoma" w:eastAsia="Times New Roman" w:hAnsi="Tahoma" w:cs="Tahoma"/>
          <w:b/>
          <w:bCs/>
          <w:kern w:val="32"/>
          <w:sz w:val="26"/>
          <w:szCs w:val="26"/>
        </w:rPr>
        <w:t>Féléves munkabeszámoló</w:t>
      </w:r>
    </w:p>
    <w:p w:rsidR="00353781" w:rsidRPr="00353781" w:rsidRDefault="00353781" w:rsidP="0035378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37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3781" w:rsidRPr="00183578" w:rsidRDefault="00353781" w:rsidP="0035378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83578">
        <w:rPr>
          <w:rFonts w:ascii="Times New Roman" w:eastAsia="Times New Roman" w:hAnsi="Times New Roman" w:cs="Times New Roman"/>
        </w:rPr>
        <w:tab/>
        <w:t xml:space="preserve">2014. július 21-én Vajgerné Bőhm Erika a Gaja Egyesület képviseletében részt vett Budapesten, a Humusz Szövetség által szervezett konzultáción. A megbeszélés témája a projekt eddigi eredményei, a felmerült problémák tisztázása voltak. </w:t>
      </w:r>
    </w:p>
    <w:p w:rsidR="00353781" w:rsidRPr="00183578" w:rsidRDefault="00353781" w:rsidP="0035378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83578">
        <w:rPr>
          <w:rFonts w:ascii="Times New Roman" w:eastAsia="Times New Roman" w:hAnsi="Times New Roman" w:cs="Times New Roman"/>
        </w:rPr>
        <w:t xml:space="preserve">Erről a megbeszélésről július 21-én délután konzultált a Gaja Egyesület elnöke, Varga Gábor, és az iroda munkatársa, Gárdonyi László. A további feladatok egyeztetése, tisztázása volt még napirenden. Előkészítettük a régiós tankerületek tankerületi igazgatóinál tervezett találkozókat. Rövid pályázati ismertetőt kapott minden igazgató, az e-mailes megkeresés és kedvező válasz után került sor a látogatások időpontjának egyeztetésére telefonon. Ezt követték a látogatások Komárom-Esztergom megye tankerületeiben: a Gaja Egyesület szakértői az Egyesület és a Humusz Szövetség képviseletében 2014. július 22-23-án felkeresték Komárom-Esztergom megye járási tankerületeinek vezetőit. 2014. július 28-29-én pedig Veszprém megye járási tankerületeit. A tankerületi igazgatók szabadsága esetén a tanügyi referensekkel találkoztak. Ismertették az SH/4/5 kódszámú, </w:t>
      </w:r>
      <w:r w:rsidRPr="00183578">
        <w:rPr>
          <w:rFonts w:ascii="Times New Roman" w:eastAsia="Times New Roman" w:hAnsi="Times New Roman" w:cs="Times New Roman"/>
          <w:b/>
          <w:bCs/>
        </w:rPr>
        <w:t xml:space="preserve">Zöld Óvoda-, </w:t>
      </w:r>
      <w:proofErr w:type="spellStart"/>
      <w:r w:rsidRPr="00183578">
        <w:rPr>
          <w:rFonts w:ascii="Times New Roman" w:eastAsia="Times New Roman" w:hAnsi="Times New Roman" w:cs="Times New Roman"/>
          <w:b/>
          <w:bCs/>
        </w:rPr>
        <w:t>Ökoiskola</w:t>
      </w:r>
      <w:proofErr w:type="spellEnd"/>
      <w:r w:rsidRPr="00183578">
        <w:rPr>
          <w:rFonts w:ascii="Times New Roman" w:eastAsia="Times New Roman" w:hAnsi="Times New Roman" w:cs="Times New Roman"/>
          <w:b/>
          <w:bCs/>
        </w:rPr>
        <w:t xml:space="preserve"> programok kiszélesítése</w:t>
      </w:r>
      <w:r w:rsidRPr="00183578">
        <w:rPr>
          <w:rFonts w:ascii="Times New Roman" w:eastAsia="Times New Roman" w:hAnsi="Times New Roman" w:cs="Times New Roman"/>
          <w:b/>
        </w:rPr>
        <w:t xml:space="preserve"> </w:t>
      </w:r>
      <w:r w:rsidRPr="00183578">
        <w:rPr>
          <w:rFonts w:ascii="Times New Roman" w:eastAsia="Times New Roman" w:hAnsi="Times New Roman" w:cs="Times New Roman"/>
        </w:rPr>
        <w:t xml:space="preserve">című projektet, melynek keretében 2016-ig segítjük többek között Komárom-Esztergom és Veszprém megye oktatási intézményeit abban, hogy sikeresen pályázhassanak az </w:t>
      </w:r>
      <w:proofErr w:type="spellStart"/>
      <w:r w:rsidRPr="00183578">
        <w:rPr>
          <w:rFonts w:ascii="Times New Roman" w:eastAsia="Times New Roman" w:hAnsi="Times New Roman" w:cs="Times New Roman"/>
        </w:rPr>
        <w:t>ökoiskola</w:t>
      </w:r>
      <w:proofErr w:type="spellEnd"/>
      <w:r w:rsidRPr="00183578">
        <w:rPr>
          <w:rFonts w:ascii="Times New Roman" w:eastAsia="Times New Roman" w:hAnsi="Times New Roman" w:cs="Times New Roman"/>
        </w:rPr>
        <w:t xml:space="preserve">, Örökös </w:t>
      </w:r>
      <w:proofErr w:type="spellStart"/>
      <w:r w:rsidRPr="00183578">
        <w:rPr>
          <w:rFonts w:ascii="Times New Roman" w:eastAsia="Times New Roman" w:hAnsi="Times New Roman" w:cs="Times New Roman"/>
        </w:rPr>
        <w:t>Ökoiskola</w:t>
      </w:r>
      <w:proofErr w:type="spellEnd"/>
      <w:r w:rsidRPr="00183578">
        <w:rPr>
          <w:rFonts w:ascii="Times New Roman" w:eastAsia="Times New Roman" w:hAnsi="Times New Roman" w:cs="Times New Roman"/>
        </w:rPr>
        <w:t xml:space="preserve"> címre.</w:t>
      </w:r>
    </w:p>
    <w:p w:rsidR="00353781" w:rsidRPr="00183578" w:rsidRDefault="00353781" w:rsidP="00353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53781" w:rsidRPr="00183578" w:rsidRDefault="00353781" w:rsidP="00353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183578">
        <w:rPr>
          <w:rFonts w:ascii="Times New Roman" w:eastAsia="Times New Roman" w:hAnsi="Times New Roman" w:cs="Times New Roman"/>
        </w:rPr>
        <w:t xml:space="preserve">2014. augusztus 18-án, hétfőn 8:00 - 16:00 óráig a Székesfehérvári Munkácsy Mihály Általános Iskolában </w:t>
      </w:r>
      <w:proofErr w:type="spellStart"/>
      <w:r w:rsidRPr="00183578">
        <w:rPr>
          <w:rFonts w:ascii="Times New Roman" w:eastAsia="Times New Roman" w:hAnsi="Times New Roman" w:cs="Times New Roman"/>
        </w:rPr>
        <w:t>mentorálási</w:t>
      </w:r>
      <w:proofErr w:type="spellEnd"/>
      <w:r w:rsidRPr="00183578">
        <w:rPr>
          <w:rFonts w:ascii="Times New Roman" w:eastAsia="Times New Roman" w:hAnsi="Times New Roman" w:cs="Times New Roman"/>
        </w:rPr>
        <w:t xml:space="preserve"> napot tartottunk. A rendezvényen 5 intézmény regisztrált, de a </w:t>
      </w:r>
      <w:proofErr w:type="spellStart"/>
      <w:r w:rsidRPr="00183578">
        <w:rPr>
          <w:rFonts w:ascii="Times New Roman" w:eastAsia="Times New Roman" w:hAnsi="Times New Roman" w:cs="Times New Roman"/>
        </w:rPr>
        <w:t>távoliaknak</w:t>
      </w:r>
      <w:proofErr w:type="spellEnd"/>
      <w:r w:rsidRPr="00183578">
        <w:rPr>
          <w:rFonts w:ascii="Times New Roman" w:eastAsia="Times New Roman" w:hAnsi="Times New Roman" w:cs="Times New Roman"/>
        </w:rPr>
        <w:t xml:space="preserve"> ajánlottuk, hogy majd ősszel jöjjenek a megyéjükben megrendezett mentornapra. Így 3 iskola képviselője vett részt, a Bakonycsernyei Általános Iskola, a Cecei Általános Iskola és a Sárbogárdi Kossuth Zsuzsanna Általános Iskola, Speciális Szakiskola és Egységes Gyógypedagógiai Módszertani</w:t>
      </w:r>
      <w:r w:rsidRPr="00183578">
        <w:rPr>
          <w:rFonts w:ascii="Tahoma" w:eastAsia="Times New Roman" w:hAnsi="Tahoma" w:cs="Tahoma"/>
        </w:rPr>
        <w:t xml:space="preserve"> </w:t>
      </w:r>
      <w:r w:rsidRPr="00183578">
        <w:rPr>
          <w:rFonts w:ascii="Times New Roman" w:eastAsia="Times New Roman" w:hAnsi="Times New Roman" w:cs="Times New Roman"/>
        </w:rPr>
        <w:t xml:space="preserve">Intézmény. Áttekintettük az </w:t>
      </w:r>
      <w:proofErr w:type="spellStart"/>
      <w:r w:rsidRPr="00183578">
        <w:rPr>
          <w:rFonts w:ascii="Times New Roman" w:eastAsia="Times New Roman" w:hAnsi="Times New Roman" w:cs="Times New Roman"/>
        </w:rPr>
        <w:t>Ökoiskola</w:t>
      </w:r>
      <w:proofErr w:type="spellEnd"/>
      <w:r w:rsidRPr="00183578">
        <w:rPr>
          <w:rFonts w:ascii="Times New Roman" w:eastAsia="Times New Roman" w:hAnsi="Times New Roman" w:cs="Times New Roman"/>
        </w:rPr>
        <w:t xml:space="preserve"> pályázatuk beadásának helyzetét, illetve megnézték iskolánkat, az itteni </w:t>
      </w:r>
      <w:proofErr w:type="spellStart"/>
      <w:r w:rsidRPr="00183578">
        <w:rPr>
          <w:rFonts w:ascii="Times New Roman" w:eastAsia="Times New Roman" w:hAnsi="Times New Roman" w:cs="Times New Roman"/>
        </w:rPr>
        <w:t>ökoiskolai</w:t>
      </w:r>
      <w:proofErr w:type="spellEnd"/>
      <w:r w:rsidRPr="00183578">
        <w:rPr>
          <w:rFonts w:ascii="Times New Roman" w:eastAsia="Times New Roman" w:hAnsi="Times New Roman" w:cs="Times New Roman"/>
        </w:rPr>
        <w:t xml:space="preserve"> gyakorlatot, ami nagyon érdekelte őket.</w:t>
      </w:r>
      <w:r w:rsidRPr="00183578">
        <w:rPr>
          <w:rFonts w:ascii="Times New Roman" w:eastAsia="Times New Roman" w:hAnsi="Times New Roman" w:cs="Times New Roman"/>
          <w:b/>
        </w:rPr>
        <w:t xml:space="preserve"> </w:t>
      </w:r>
      <w:r w:rsidRPr="00183578">
        <w:rPr>
          <w:rFonts w:ascii="Times New Roman" w:eastAsia="Times New Roman" w:hAnsi="Times New Roman" w:cs="Times New Roman"/>
        </w:rPr>
        <w:t xml:space="preserve">2014. augusztus 28-án </w:t>
      </w:r>
      <w:proofErr w:type="spellStart"/>
      <w:r w:rsidRPr="00183578">
        <w:rPr>
          <w:rFonts w:ascii="Times New Roman" w:eastAsia="Times New Roman" w:hAnsi="Times New Roman" w:cs="Times New Roman"/>
        </w:rPr>
        <w:t>mentorálási</w:t>
      </w:r>
      <w:proofErr w:type="spellEnd"/>
      <w:r w:rsidRPr="00183578">
        <w:rPr>
          <w:rFonts w:ascii="Times New Roman" w:eastAsia="Times New Roman" w:hAnsi="Times New Roman" w:cs="Times New Roman"/>
        </w:rPr>
        <w:t xml:space="preserve"> napra került sor Veszprémben a </w:t>
      </w:r>
      <w:r w:rsidRPr="00183578">
        <w:rPr>
          <w:rFonts w:ascii="Times New Roman" w:eastAsia="Times New Roman" w:hAnsi="Times New Roman" w:cs="Times New Roman"/>
          <w:color w:val="000000"/>
        </w:rPr>
        <w:t xml:space="preserve">Bóbita Körzet Hársfa Tagóvodájában. </w:t>
      </w:r>
      <w:r w:rsidRPr="00183578">
        <w:rPr>
          <w:rFonts w:ascii="Times New Roman" w:eastAsia="Times New Roman" w:hAnsi="Times New Roman" w:cs="Times New Roman"/>
        </w:rPr>
        <w:t xml:space="preserve">2 iskola pedagógusai voltak jelen, a Nádasdladányi Nádasdi Ferenc Általános Iskolából és a Veszprémi </w:t>
      </w:r>
      <w:proofErr w:type="spellStart"/>
      <w:r w:rsidRPr="00183578">
        <w:rPr>
          <w:rFonts w:ascii="Times New Roman" w:eastAsia="Times New Roman" w:hAnsi="Times New Roman" w:cs="Times New Roman"/>
        </w:rPr>
        <w:t>Cholnoki</w:t>
      </w:r>
      <w:proofErr w:type="spellEnd"/>
      <w:r w:rsidRPr="00183578">
        <w:rPr>
          <w:rFonts w:ascii="Times New Roman" w:eastAsia="Times New Roman" w:hAnsi="Times New Roman" w:cs="Times New Roman"/>
        </w:rPr>
        <w:t xml:space="preserve"> Jenő Általános Iskolából.</w:t>
      </w:r>
      <w:r w:rsidRPr="00183578">
        <w:rPr>
          <w:rFonts w:ascii="Times New Roman" w:eastAsia="Times New Roman" w:hAnsi="Times New Roman" w:cs="Times New Roman"/>
          <w:b/>
        </w:rPr>
        <w:t xml:space="preserve"> </w:t>
      </w:r>
      <w:r w:rsidRPr="00183578">
        <w:rPr>
          <w:rFonts w:ascii="Times New Roman" w:eastAsia="Times New Roman" w:hAnsi="Times New Roman" w:cs="Times New Roman"/>
        </w:rPr>
        <w:t xml:space="preserve">Ezt követően 2014. szeptember 2-án Tatabányán a </w:t>
      </w:r>
      <w:r w:rsidRPr="00183578">
        <w:rPr>
          <w:rFonts w:ascii="Times New Roman" w:eastAsia="Times New Roman" w:hAnsi="Times New Roman" w:cs="Times New Roman"/>
          <w:color w:val="000000"/>
        </w:rPr>
        <w:t>Sárberki Általános Iskolában</w:t>
      </w:r>
      <w:r w:rsidRPr="00183578">
        <w:rPr>
          <w:rFonts w:ascii="Times New Roman" w:eastAsia="Times New Roman" w:hAnsi="Times New Roman" w:cs="Times New Roman"/>
        </w:rPr>
        <w:t xml:space="preserve"> vártuk az érdeklődőket. A Pilismaróti </w:t>
      </w:r>
      <w:proofErr w:type="spellStart"/>
      <w:r w:rsidRPr="00183578">
        <w:rPr>
          <w:rFonts w:ascii="Times New Roman" w:eastAsia="Times New Roman" w:hAnsi="Times New Roman" w:cs="Times New Roman"/>
        </w:rPr>
        <w:t>Bozóky</w:t>
      </w:r>
      <w:proofErr w:type="spellEnd"/>
      <w:r w:rsidRPr="00183578">
        <w:rPr>
          <w:rFonts w:ascii="Times New Roman" w:eastAsia="Times New Roman" w:hAnsi="Times New Roman" w:cs="Times New Roman"/>
        </w:rPr>
        <w:t xml:space="preserve"> Mihály Általános Iskola, a Császári Zrínyi Ilona Általános Iskola, a Bakonyszombathelyi Benedek Elek Általános Iskola és a Tatabánya Sárberki Általános Iskola valamint tagiskolája pedagógusai voltak jelen. Mindkét </w:t>
      </w:r>
      <w:proofErr w:type="gramStart"/>
      <w:r w:rsidRPr="00183578">
        <w:rPr>
          <w:rFonts w:ascii="Times New Roman" w:eastAsia="Times New Roman" w:hAnsi="Times New Roman" w:cs="Times New Roman"/>
        </w:rPr>
        <w:t>helyszínen</w:t>
      </w:r>
      <w:proofErr w:type="gramEnd"/>
      <w:r w:rsidRPr="00183578">
        <w:rPr>
          <w:rFonts w:ascii="Times New Roman" w:eastAsia="Times New Roman" w:hAnsi="Times New Roman" w:cs="Times New Roman"/>
        </w:rPr>
        <w:t xml:space="preserve"> azonos módon zajlottak a találkozók. A regisztrációt követően Varga Gábor, a Gaja Egyesület elnöke a komposztálási ismereteket és gyakorlati tanácsokat adott az érdeklődőknek.</w:t>
      </w:r>
      <w:r w:rsidRPr="00183578">
        <w:rPr>
          <w:rFonts w:ascii="Times New Roman" w:eastAsia="Times New Roman" w:hAnsi="Times New Roman" w:cs="Times New Roman"/>
          <w:b/>
        </w:rPr>
        <w:t xml:space="preserve"> </w:t>
      </w:r>
      <w:r w:rsidRPr="00183578">
        <w:rPr>
          <w:rFonts w:ascii="Times New Roman" w:eastAsia="Times New Roman" w:hAnsi="Times New Roman" w:cs="Times New Roman"/>
        </w:rPr>
        <w:t xml:space="preserve">Az </w:t>
      </w:r>
      <w:proofErr w:type="spellStart"/>
      <w:r w:rsidRPr="00183578">
        <w:rPr>
          <w:rFonts w:ascii="Times New Roman" w:eastAsia="Times New Roman" w:hAnsi="Times New Roman" w:cs="Times New Roman"/>
        </w:rPr>
        <w:t>Ökoiskola</w:t>
      </w:r>
      <w:proofErr w:type="spellEnd"/>
      <w:r w:rsidRPr="00183578">
        <w:rPr>
          <w:rFonts w:ascii="Times New Roman" w:eastAsia="Times New Roman" w:hAnsi="Times New Roman" w:cs="Times New Roman"/>
        </w:rPr>
        <w:t xml:space="preserve"> szakemberek a 2014. szeptemberi pályázati anyag kapcsán felmerült kérdéseket beszélték meg a résztvevőkkel. Az első negyedéves beszámolót elkészítettük, továbbítottuk. Az információs nap utáni adatszolgáltatás is megtörtént. 2014 októberében Vajgerné Bőhm Erika részt vett Budapesten a KOKOSZ és az OFI által </w:t>
      </w:r>
      <w:r w:rsidRPr="00183578">
        <w:rPr>
          <w:rFonts w:ascii="Times New Roman" w:eastAsia="Times New Roman" w:hAnsi="Times New Roman" w:cs="Times New Roman"/>
        </w:rPr>
        <w:lastRenderedPageBreak/>
        <w:t xml:space="preserve">szervezett „Felkészítő képzés </w:t>
      </w:r>
      <w:proofErr w:type="spellStart"/>
      <w:r w:rsidRPr="00183578">
        <w:rPr>
          <w:rFonts w:ascii="Times New Roman" w:eastAsia="Times New Roman" w:hAnsi="Times New Roman" w:cs="Times New Roman"/>
        </w:rPr>
        <w:t>Ökoiskola</w:t>
      </w:r>
      <w:proofErr w:type="spellEnd"/>
      <w:r w:rsidRPr="00183578">
        <w:rPr>
          <w:rFonts w:ascii="Times New Roman" w:eastAsia="Times New Roman" w:hAnsi="Times New Roman" w:cs="Times New Roman"/>
        </w:rPr>
        <w:t xml:space="preserve"> koordinátorok részére” című képzésen. A program kiválóan szervezett és élvezetes volt. A képzők felkészültsége biztosította a magas színvonalat, és úgy érezzük, hogy a megvalósítása az általunk szervezett képzéseken is sikerülni fog. Alkalmat adott a képzési tartalom elsajátításán túl arra is a budapesti találkozó, hogy a régiós szakemberek személyesen is megismerjék egymást, kicseréljék eddigi tapasztalataikat. 2014 decemberében Vajgerné Bőhm Erika vett részt Székesfehérváron a forrásközpontok számára szervezett országos találkozón. A </w:t>
      </w:r>
      <w:proofErr w:type="spellStart"/>
      <w:r w:rsidRPr="00183578">
        <w:rPr>
          <w:rFonts w:ascii="Times New Roman" w:eastAsia="Times New Roman" w:hAnsi="Times New Roman" w:cs="Times New Roman"/>
        </w:rPr>
        <w:t>KOKOSZ-nak</w:t>
      </w:r>
      <w:proofErr w:type="spellEnd"/>
      <w:r w:rsidRPr="00183578">
        <w:rPr>
          <w:rFonts w:ascii="Times New Roman" w:eastAsia="Times New Roman" w:hAnsi="Times New Roman" w:cs="Times New Roman"/>
        </w:rPr>
        <w:t xml:space="preserve"> és az OFI-nak tisztáznia kéne az értelmezési vitákat a közöttük lévő szerződések kapcsán, hogy az ilyen találkozókon az érdemi munkára kerülhessen sor, feszesebb időbeosztásban.</w:t>
      </w:r>
    </w:p>
    <w:p w:rsidR="00353781" w:rsidRPr="00183578" w:rsidRDefault="00353781" w:rsidP="0035378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353781" w:rsidRPr="00183578" w:rsidRDefault="00353781" w:rsidP="0035378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83578">
        <w:rPr>
          <w:rFonts w:ascii="Times New Roman" w:eastAsia="Times New Roman" w:hAnsi="Times New Roman" w:cs="Times New Roman"/>
        </w:rPr>
        <w:t>A félév során a kapcsolattartás folyamatos volt a régió iskoláival. Az elkészült információs anyagokról, a szervezett programokról tájékoztatást kaptak. Minden megkeresésre reagálunk, telefonon is, e-mailben is többszöri megkeresés történt.</w:t>
      </w:r>
    </w:p>
    <w:p w:rsidR="008474C3" w:rsidRDefault="00353781" w:rsidP="0035378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83578">
        <w:rPr>
          <w:rFonts w:ascii="Times New Roman" w:eastAsia="Times New Roman" w:hAnsi="Times New Roman" w:cs="Times New Roman"/>
          <w:b/>
        </w:rPr>
        <w:t xml:space="preserve">A </w:t>
      </w:r>
      <w:r w:rsidRPr="00183578">
        <w:rPr>
          <w:rFonts w:ascii="Times New Roman" w:eastAsia="Times New Roman" w:hAnsi="Times New Roman" w:cs="Times New Roman"/>
        </w:rPr>
        <w:t>régió civil szervezeteinek</w:t>
      </w:r>
      <w:r w:rsidRPr="00183578">
        <w:rPr>
          <w:rFonts w:ascii="Times New Roman" w:eastAsia="Times New Roman" w:hAnsi="Times New Roman" w:cs="Times New Roman"/>
          <w:b/>
        </w:rPr>
        <w:t xml:space="preserve"> </w:t>
      </w:r>
      <w:r w:rsidRPr="00183578">
        <w:rPr>
          <w:rFonts w:ascii="Times New Roman" w:eastAsia="Times New Roman" w:hAnsi="Times New Roman" w:cs="Times New Roman"/>
        </w:rPr>
        <w:t>megtalálása, bevonásuk az iskolák munkájának segítésébe nehéznek bizonyult. Az információs napra sikerült résztvevőket hívnunk, s remélem, az iskolák is sikeresek lesznek a további kapcsolatfelvételekben.</w:t>
      </w:r>
    </w:p>
    <w:p w:rsidR="00353781" w:rsidRPr="00183578" w:rsidRDefault="00353781" w:rsidP="0035378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83578">
        <w:rPr>
          <w:rFonts w:ascii="Times New Roman" w:eastAsia="Times New Roman" w:hAnsi="Times New Roman" w:cs="Times New Roman"/>
        </w:rPr>
        <w:tab/>
      </w:r>
    </w:p>
    <w:p w:rsidR="00353781" w:rsidRPr="00183578" w:rsidRDefault="00353781" w:rsidP="0035378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83578">
        <w:rPr>
          <w:rFonts w:ascii="Times New Roman" w:eastAsia="Times New Roman" w:hAnsi="Times New Roman" w:cs="Times New Roman"/>
          <w:b/>
        </w:rPr>
        <w:t>Munkaterven felüli plusz feladatok:</w:t>
      </w:r>
    </w:p>
    <w:p w:rsidR="00353781" w:rsidRPr="00183578" w:rsidRDefault="00353781" w:rsidP="0035378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83578">
        <w:rPr>
          <w:rFonts w:ascii="Times New Roman" w:eastAsia="Times New Roman" w:hAnsi="Times New Roman" w:cs="Times New Roman"/>
        </w:rPr>
        <w:t xml:space="preserve">Vajgerné Bőhm Erika meghívást kapott a Veszprém Megyei Tankerület rendezvényére Mátyás Mónikától, a Veszprém Megyei KLIK munkatársától. 2014. november 11-én Veszprémben „Az iskola közös ügyünk” pályázat záró szakmai műhelytalálkozójára került sor. Itt lehetősége volt az SH/4/5 programot ismertetni, és beszélni az </w:t>
      </w:r>
      <w:proofErr w:type="spellStart"/>
      <w:r w:rsidRPr="00183578">
        <w:rPr>
          <w:rFonts w:ascii="Times New Roman" w:eastAsia="Times New Roman" w:hAnsi="Times New Roman" w:cs="Times New Roman"/>
        </w:rPr>
        <w:t>Ökoiskolák</w:t>
      </w:r>
      <w:proofErr w:type="spellEnd"/>
      <w:r w:rsidRPr="00183578">
        <w:rPr>
          <w:rFonts w:ascii="Times New Roman" w:eastAsia="Times New Roman" w:hAnsi="Times New Roman" w:cs="Times New Roman"/>
        </w:rPr>
        <w:t xml:space="preserve"> feladatairól. A résztvevők közül két iskola is jelezte csatlakozási szándékát, velük a kapcsolatfelvétel megtörtént, 2015-ben pályázni szeretnének. </w:t>
      </w:r>
    </w:p>
    <w:p w:rsidR="00183578" w:rsidRDefault="00353781" w:rsidP="0018357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83578">
        <w:rPr>
          <w:rFonts w:ascii="Times New Roman" w:eastAsia="Times New Roman" w:hAnsi="Times New Roman" w:cs="Times New Roman"/>
        </w:rPr>
        <w:t xml:space="preserve">2014. november 27-én került sor a Székesfehérvári István Király Általános Iskolában a Zöld Suli konferenciánkra. Ennek célja a Fogyasztás szüneti napról való megemlékezés, és egy jó </w:t>
      </w:r>
      <w:proofErr w:type="spellStart"/>
      <w:r w:rsidRPr="00183578">
        <w:rPr>
          <w:rFonts w:ascii="Times New Roman" w:eastAsia="Times New Roman" w:hAnsi="Times New Roman" w:cs="Times New Roman"/>
        </w:rPr>
        <w:t>ökoiskolai</w:t>
      </w:r>
      <w:proofErr w:type="spellEnd"/>
      <w:r w:rsidRPr="00183578">
        <w:rPr>
          <w:rFonts w:ascii="Times New Roman" w:eastAsia="Times New Roman" w:hAnsi="Times New Roman" w:cs="Times New Roman"/>
        </w:rPr>
        <w:t xml:space="preserve"> gyakorlat bemutatása. 11 </w:t>
      </w:r>
      <w:proofErr w:type="spellStart"/>
      <w:r w:rsidRPr="00183578">
        <w:rPr>
          <w:rFonts w:ascii="Times New Roman" w:eastAsia="Times New Roman" w:hAnsi="Times New Roman" w:cs="Times New Roman"/>
        </w:rPr>
        <w:t>ökoiskola</w:t>
      </w:r>
      <w:proofErr w:type="spellEnd"/>
      <w:r w:rsidRPr="00183578">
        <w:rPr>
          <w:rFonts w:ascii="Times New Roman" w:eastAsia="Times New Roman" w:hAnsi="Times New Roman" w:cs="Times New Roman"/>
        </w:rPr>
        <w:t xml:space="preserve"> (többségük Örökös </w:t>
      </w:r>
      <w:proofErr w:type="spellStart"/>
      <w:r w:rsidRPr="00183578">
        <w:rPr>
          <w:rFonts w:ascii="Times New Roman" w:eastAsia="Times New Roman" w:hAnsi="Times New Roman" w:cs="Times New Roman"/>
        </w:rPr>
        <w:t>Ökoiskola</w:t>
      </w:r>
      <w:proofErr w:type="spellEnd"/>
      <w:r w:rsidRPr="00183578">
        <w:rPr>
          <w:rFonts w:ascii="Times New Roman" w:eastAsia="Times New Roman" w:hAnsi="Times New Roman" w:cs="Times New Roman"/>
        </w:rPr>
        <w:t xml:space="preserve">) pedagógusa és diákjai vettek részt szép számban, összesen 52-en az eseményen. Varga Gábor tartott előadást Fenntartható? </w:t>
      </w:r>
      <w:proofErr w:type="gramStart"/>
      <w:r w:rsidRPr="00183578">
        <w:rPr>
          <w:rFonts w:ascii="Times New Roman" w:eastAsia="Times New Roman" w:hAnsi="Times New Roman" w:cs="Times New Roman"/>
        </w:rPr>
        <w:t>címmel</w:t>
      </w:r>
      <w:proofErr w:type="gramEnd"/>
      <w:r w:rsidRPr="00183578">
        <w:rPr>
          <w:rFonts w:ascii="Times New Roman" w:eastAsia="Times New Roman" w:hAnsi="Times New Roman" w:cs="Times New Roman"/>
        </w:rPr>
        <w:t>. Ezután a diákok interaktív foglalkozáson vettek részt a Gaja Egyesület munkatársaival, a pedagógusok pedig az István Király Általános Iskola jó gyakorlatát ismerhették meg. Megvitattuk a hálózatépítés lehetőségét is, hiszen az iskolákban nagy az igény arra, hogy egymástól tanulhassanak, ötleteket kapjanak.</w:t>
      </w:r>
    </w:p>
    <w:p w:rsidR="00183578" w:rsidRDefault="001835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53781" w:rsidRPr="00353781" w:rsidRDefault="00353781" w:rsidP="00183578">
      <w:pPr>
        <w:spacing w:line="360" w:lineRule="auto"/>
        <w:contextualSpacing/>
        <w:jc w:val="center"/>
        <w:rPr>
          <w:rFonts w:ascii="Times New Roman" w:eastAsia="Times New Roman" w:hAnsi="Times New Roman" w:cs="Tahoma"/>
          <w:b/>
          <w:smallCaps/>
          <w:sz w:val="28"/>
          <w:szCs w:val="28"/>
        </w:rPr>
      </w:pPr>
      <w:proofErr w:type="spellStart"/>
      <w:r w:rsidRPr="00353781">
        <w:rPr>
          <w:rFonts w:ascii="Times New Roman" w:eastAsia="Times New Roman" w:hAnsi="Times New Roman" w:cs="Tahoma"/>
          <w:b/>
          <w:smallCaps/>
          <w:sz w:val="28"/>
          <w:szCs w:val="28"/>
        </w:rPr>
        <w:lastRenderedPageBreak/>
        <w:t>Mentorálási</w:t>
      </w:r>
      <w:proofErr w:type="spellEnd"/>
      <w:r w:rsidRPr="00353781">
        <w:rPr>
          <w:rFonts w:ascii="Times New Roman" w:eastAsia="Times New Roman" w:hAnsi="Times New Roman" w:cs="Tahoma"/>
          <w:b/>
          <w:smallCaps/>
          <w:sz w:val="28"/>
          <w:szCs w:val="28"/>
        </w:rPr>
        <w:t xml:space="preserve"> beszámoló adatok</w:t>
      </w:r>
    </w:p>
    <w:p w:rsidR="00353781" w:rsidRPr="00353781" w:rsidRDefault="00353781" w:rsidP="00353781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ahoma"/>
          <w:b/>
          <w:smallCaps/>
          <w:sz w:val="24"/>
          <w:szCs w:val="24"/>
        </w:rPr>
      </w:pPr>
      <w:r w:rsidRPr="00353781">
        <w:rPr>
          <w:rFonts w:ascii="Times New Roman" w:eastAsia="Times New Roman" w:hAnsi="Times New Roman" w:cs="Tahoma"/>
          <w:b/>
          <w:smallCaps/>
          <w:sz w:val="24"/>
          <w:szCs w:val="24"/>
        </w:rPr>
        <w:t xml:space="preserve">Helyszíni </w:t>
      </w:r>
      <w:proofErr w:type="spellStart"/>
      <w:r w:rsidRPr="00353781">
        <w:rPr>
          <w:rFonts w:ascii="Times New Roman" w:eastAsia="Times New Roman" w:hAnsi="Times New Roman" w:cs="Tahoma"/>
          <w:b/>
          <w:smallCaps/>
          <w:sz w:val="24"/>
          <w:szCs w:val="24"/>
        </w:rPr>
        <w:t>mentorálás</w:t>
      </w:r>
      <w:proofErr w:type="spellEnd"/>
    </w:p>
    <w:p w:rsidR="00353781" w:rsidRPr="00353781" w:rsidRDefault="00353781" w:rsidP="00353781">
      <w:pPr>
        <w:spacing w:before="240" w:after="0" w:line="240" w:lineRule="auto"/>
        <w:ind w:left="705"/>
        <w:rPr>
          <w:rFonts w:ascii="Times New Roman" w:eastAsia="Times New Roman" w:hAnsi="Times New Roman" w:cs="Tahoma"/>
          <w:b/>
          <w:smallCaps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1780"/>
        <w:gridCol w:w="3218"/>
        <w:gridCol w:w="3087"/>
      </w:tblGrid>
      <w:tr w:rsidR="00353781" w:rsidRPr="00183578" w:rsidTr="00353781">
        <w:trPr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 xml:space="preserve">dátum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>helyszín</w:t>
            </w:r>
          </w:p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>résztvevők</w:t>
            </w:r>
          </w:p>
        </w:tc>
      </w:tr>
      <w:tr w:rsidR="00353781" w:rsidRPr="00183578" w:rsidTr="00353781">
        <w:trPr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>2014. aug. 18.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>Székesfehérvár, Munkácsy Ált. Iskola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 xml:space="preserve">Bakonycsernyei Általános Iskola, </w:t>
            </w:r>
          </w:p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 xml:space="preserve">Cecei Általános Iskola, </w:t>
            </w:r>
          </w:p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>Sárbogárdi Kossuth Zsuzsanna Általános Iskola, Speciális Szakiskola és Egységes Gyógypedagógiai Módszertani Intézmény</w:t>
            </w:r>
          </w:p>
        </w:tc>
      </w:tr>
      <w:tr w:rsidR="00353781" w:rsidRPr="00183578" w:rsidTr="00353781">
        <w:trPr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>2014. aug. 28.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>Veszprém Bóbita Tagóvoda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>Nádasdladányi Nádasdi Ferenc Általános Iskola</w:t>
            </w:r>
          </w:p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 xml:space="preserve">Veszprémi </w:t>
            </w:r>
            <w:proofErr w:type="spellStart"/>
            <w:r w:rsidRPr="00183578">
              <w:rPr>
                <w:rFonts w:ascii="Times New Roman" w:eastAsia="Times New Roman" w:hAnsi="Times New Roman" w:cs="Times New Roman"/>
              </w:rPr>
              <w:t>Cholnoki</w:t>
            </w:r>
            <w:proofErr w:type="spellEnd"/>
            <w:r w:rsidRPr="00183578">
              <w:rPr>
                <w:rFonts w:ascii="Times New Roman" w:eastAsia="Times New Roman" w:hAnsi="Times New Roman" w:cs="Times New Roman"/>
              </w:rPr>
              <w:t xml:space="preserve"> Jenő Általános Iskola</w:t>
            </w:r>
          </w:p>
        </w:tc>
      </w:tr>
      <w:tr w:rsidR="00353781" w:rsidRPr="00183578" w:rsidTr="00353781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>2014. szept. 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>Tatabánya Sárberki Ált. Isk.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 xml:space="preserve">Pilismaróti </w:t>
            </w:r>
            <w:proofErr w:type="spellStart"/>
            <w:r w:rsidRPr="00183578">
              <w:rPr>
                <w:rFonts w:ascii="Times New Roman" w:eastAsia="Times New Roman" w:hAnsi="Times New Roman" w:cs="Times New Roman"/>
              </w:rPr>
              <w:t>Bozóky</w:t>
            </w:r>
            <w:proofErr w:type="spellEnd"/>
            <w:r w:rsidRPr="00183578">
              <w:rPr>
                <w:rFonts w:ascii="Times New Roman" w:eastAsia="Times New Roman" w:hAnsi="Times New Roman" w:cs="Times New Roman"/>
              </w:rPr>
              <w:t xml:space="preserve"> Mihály Általános Iskola, </w:t>
            </w:r>
          </w:p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>Császári Zrínyi Ilona Általános Iskola, Bakonyszombathelyi Benedek Elek Általános Iskola,</w:t>
            </w:r>
          </w:p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>Tatabánya Sárberki Általános Iskola valamint tagiskolája</w:t>
            </w:r>
          </w:p>
        </w:tc>
        <w:tc>
          <w:tcPr>
            <w:tcW w:w="0" w:type="auto"/>
            <w:vAlign w:val="center"/>
            <w:hideMark/>
          </w:tcPr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53781" w:rsidRPr="00183578" w:rsidTr="00353781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 xml:space="preserve">összesen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578">
              <w:rPr>
                <w:rFonts w:ascii="Times New Roman" w:eastAsia="Times New Roman" w:hAnsi="Times New Roman" w:cs="Times New Roman"/>
              </w:rPr>
              <w:t>10 intézmény</w:t>
            </w:r>
          </w:p>
        </w:tc>
        <w:tc>
          <w:tcPr>
            <w:tcW w:w="0" w:type="auto"/>
            <w:vAlign w:val="center"/>
            <w:hideMark/>
          </w:tcPr>
          <w:p w:rsidR="00353781" w:rsidRPr="00183578" w:rsidRDefault="00353781" w:rsidP="00353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353781" w:rsidRPr="00183578" w:rsidRDefault="00353781" w:rsidP="00353781">
      <w:pPr>
        <w:numPr>
          <w:ilvl w:val="0"/>
          <w:numId w:val="1"/>
        </w:numPr>
        <w:spacing w:before="240" w:after="0" w:line="240" w:lineRule="auto"/>
        <w:rPr>
          <w:rFonts w:ascii="Tahoma" w:eastAsia="Times New Roman" w:hAnsi="Tahoma" w:cs="Tahoma"/>
        </w:rPr>
      </w:pPr>
      <w:r w:rsidRPr="00183578">
        <w:rPr>
          <w:rFonts w:ascii="Tahoma" w:eastAsia="Times New Roman" w:hAnsi="Tahoma" w:cs="Tahoma"/>
        </w:rPr>
        <w:t>E-mail, telefon</w:t>
      </w:r>
    </w:p>
    <w:p w:rsidR="00353781" w:rsidRPr="00183578" w:rsidRDefault="00353781" w:rsidP="00353781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 w:rsidRPr="00183578">
        <w:rPr>
          <w:rFonts w:ascii="Times New Roman" w:eastAsia="Times New Roman" w:hAnsi="Times New Roman" w:cs="Times New Roman"/>
        </w:rPr>
        <w:t>47 intézménnyel kerültünk kapcsolatba telefonon, e-mailben, illetve személyesen. Ezek többsége nem egyetlen alkalomra korlátozódott. Az összes iskolát folyamatosan tájékoztattuk a program lehetőségeiről, megkapták a segédanyagok letöltési útját, értesítést eseményekről pl. a meghosszabbított pályázati határidőről, mentor és információs napokról. Decemberben rövid beszámolót küldtünk minden intézménynek a végzett munkáról. Nem könnyű megtalálni azokat, akik valódi partnerek lesznek. Rengeteg felesleges kört kell futni az eredményért.</w:t>
      </w:r>
    </w:p>
    <w:p w:rsidR="00353781" w:rsidRPr="00183578" w:rsidRDefault="00353781" w:rsidP="00353781">
      <w:pPr>
        <w:spacing w:line="360" w:lineRule="auto"/>
        <w:contextualSpacing/>
        <w:rPr>
          <w:rFonts w:ascii="Times New Roman" w:eastAsia="Times New Roman" w:hAnsi="Times New Roman" w:cs="Tahoma"/>
          <w:b/>
          <w:smallCaps/>
        </w:rPr>
      </w:pPr>
      <w:r w:rsidRPr="00183578">
        <w:rPr>
          <w:rFonts w:ascii="Times New Roman" w:eastAsia="Times New Roman" w:hAnsi="Times New Roman" w:cs="Times New Roman"/>
        </w:rPr>
        <w:t>Összegzésképpen elmondható, hogy sok munkával telt ez az év. Nagyon sok volt a programunk, sok idő volt ezek előkészítése, és gyakorlatilag a siker nehezen mérhető.</w:t>
      </w:r>
      <w:r w:rsidRPr="00183578">
        <w:rPr>
          <w:rFonts w:ascii="Times New Roman" w:eastAsia="Times New Roman" w:hAnsi="Times New Roman" w:cs="Tahoma"/>
          <w:b/>
          <w:smallCaps/>
        </w:rPr>
        <w:t xml:space="preserve"> </w:t>
      </w:r>
      <w:r w:rsidRPr="00183578">
        <w:rPr>
          <w:rFonts w:ascii="Times New Roman" w:eastAsia="Times New Roman" w:hAnsi="Times New Roman" w:cs="Times New Roman"/>
        </w:rPr>
        <w:t>Voltak iskolák, amelyekkel többször is kapcsolatba kerültünk. Voltak, amelyek csak egy-egy rendezvény iránt érdeklődtek. Rengeteg levelet írtunk a régió minden iskolájának. Mindenkinek elküldtük a megjelent segédanyagokat, tájékoztatókat, függetlenül attól, hogy partnereink-e.</w:t>
      </w:r>
    </w:p>
    <w:p w:rsidR="00353781" w:rsidRPr="00183578" w:rsidRDefault="00353781" w:rsidP="0035378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83578">
        <w:rPr>
          <w:rFonts w:ascii="Times New Roman" w:eastAsia="Times New Roman" w:hAnsi="Times New Roman" w:cs="Times New Roman"/>
        </w:rPr>
        <w:t>Örülünk, hogy a régióban szép pályázati eredmény született. Reméljük, hogy 2015-ben sikerül új partnereket bevonni, olyanokat, akik még nem rendelkeznek címmel.</w:t>
      </w:r>
    </w:p>
    <w:p w:rsidR="00353781" w:rsidRPr="00353781" w:rsidRDefault="00353781" w:rsidP="003537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78">
        <w:rPr>
          <w:rFonts w:ascii="Times New Roman" w:eastAsia="Times New Roman" w:hAnsi="Times New Roman" w:cs="Times New Roman"/>
        </w:rPr>
        <w:t xml:space="preserve">A </w:t>
      </w:r>
      <w:proofErr w:type="spellStart"/>
      <w:r w:rsidRPr="00183578">
        <w:rPr>
          <w:rFonts w:ascii="Times New Roman" w:eastAsia="Times New Roman" w:hAnsi="Times New Roman" w:cs="Times New Roman"/>
        </w:rPr>
        <w:t>mentorálás</w:t>
      </w:r>
      <w:proofErr w:type="spellEnd"/>
      <w:r w:rsidRPr="00183578">
        <w:rPr>
          <w:rFonts w:ascii="Times New Roman" w:eastAsia="Times New Roman" w:hAnsi="Times New Roman" w:cs="Times New Roman"/>
        </w:rPr>
        <w:t xml:space="preserve"> beszámolója a Humusz Szövetség honlapján: </w:t>
      </w:r>
      <w:hyperlink r:id="rId5" w:history="1">
        <w:r w:rsidRPr="00183578">
          <w:rPr>
            <w:rFonts w:ascii="Times New Roman" w:eastAsia="Times New Roman" w:hAnsi="Times New Roman" w:cs="Times New Roman"/>
            <w:color w:val="0000FF"/>
            <w:u w:val="single"/>
          </w:rPr>
          <w:t>http://humusz.hu/oktatas/kdr/oi_mentoralas_2014_II_felev</w:t>
        </w:r>
      </w:hyperlink>
    </w:p>
    <w:sectPr w:rsidR="00353781" w:rsidRPr="00353781" w:rsidSect="00AE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667"/>
    <w:multiLevelType w:val="multilevel"/>
    <w:tmpl w:val="7648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E82E59"/>
    <w:multiLevelType w:val="hybridMultilevel"/>
    <w:tmpl w:val="9A8C8F0C"/>
    <w:lvl w:ilvl="0" w:tplc="8196CB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3514"/>
    <w:rsid w:val="00146880"/>
    <w:rsid w:val="00183578"/>
    <w:rsid w:val="00353781"/>
    <w:rsid w:val="00673514"/>
    <w:rsid w:val="008474C3"/>
    <w:rsid w:val="00AE5832"/>
    <w:rsid w:val="00EB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58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umusz.hu/oktatas/kdr/oi_mentoralas_2014_II_fel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960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Kossar Janka</dc:creator>
  <cp:keywords/>
  <dc:description/>
  <cp:lastModifiedBy>GAJA</cp:lastModifiedBy>
  <cp:revision>6</cp:revision>
  <dcterms:created xsi:type="dcterms:W3CDTF">2015-01-23T15:47:00Z</dcterms:created>
  <dcterms:modified xsi:type="dcterms:W3CDTF">2015-01-28T09:00:00Z</dcterms:modified>
</cp:coreProperties>
</file>